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2</w:t>
      </w:r>
    </w:p>
    <w:p>
      <w:pPr>
        <w:spacing w:line="5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贵州省廉洁征兵提示卡</w:t>
      </w:r>
    </w:p>
    <w:p>
      <w:pPr>
        <w:spacing w:line="400" w:lineRule="exact"/>
        <w:rPr>
          <w:rFonts w:ascii="仿宋" w:hAnsi="仿宋" w:eastAsia="仿宋"/>
          <w:sz w:val="32"/>
          <w:szCs w:val="32"/>
        </w:rPr>
      </w:pPr>
    </w:p>
    <w:p>
      <w:pPr>
        <w:spacing w:line="520" w:lineRule="exac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bCs/>
          <w:sz w:val="28"/>
          <w:szCs w:val="28"/>
        </w:rPr>
        <w:t>广大应征青年及家长</w:t>
      </w:r>
      <w:r>
        <w:rPr>
          <w:rFonts w:hint="eastAsia" w:ascii="仿宋_GB2312" w:hAnsi="仿宋_GB2312" w:eastAsia="仿宋_GB2312" w:cs="仿宋_GB2312"/>
          <w:sz w:val="28"/>
          <w:szCs w:val="28"/>
        </w:rPr>
        <w:t>：</w:t>
      </w: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你们好！首先，向广大应征青年踊跃报名参军表示热烈欢迎！向各位家长积极送子参军表示衷心感谢！征兵工作是国防和军队建设的基础工程，依法服兵役是每位公民的应尽义务，参军报国是每名有志青年的光荣选择。依法征兵，廉洁征兵，征优质兵，是兵役机关的分内之责，也是全体公民的人心所向，更是广大青年及家长的共同期盼。为共同做好今年的廉洁征兵工作，在此，我们向大家温馨提示：</w:t>
      </w: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1.所有应征青年必须通过全国征兵网报名，经过体检、政考“双合格”，参加役前教育、定兵后方能参军入伍。不要相信任何走简易程序，甚至有部队直接带走的谎言。</w:t>
      </w: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兵役机关工作人员，不会以任何名义向新兵家长收取任何费用。所有应征青年及家长一律不得向有关人员送钱送物、请吃请喝，如有违反直接取消青年入伍资格。通过行贿等方式入伍的，查实后将通报部队予以退回，并依纪依规处理。</w:t>
      </w: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.报名应征不需要托关系、找门路，在网上报名、体检政考、定兵起运等环节中，如果你们发现存在违反政策规定、放宽征集条件、弄虚作假、暗箱操作，甚至故意刁难、吃拿卡要等违规违纪行为，请及时向我们举报反映，我们将认真调查，严肃处理，并做好举报人保护工作。</w:t>
      </w: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4.坚决打击诬告、陷害、恶意炒作、在网上发布不实信息等行为。</w:t>
      </w:r>
    </w:p>
    <w:p>
      <w:pPr>
        <w:spacing w:line="520" w:lineRule="exact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</w:p>
    <w:p>
      <w:pPr>
        <w:spacing w:line="520" w:lineRule="exac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被告知人（签字）：                     20  年  月  日</w:t>
      </w:r>
    </w:p>
    <w:p>
      <w:pPr>
        <w:spacing w:line="500" w:lineRule="exact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00" w:lineRule="exact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廉洁征兵监督举报渠道</w:t>
      </w:r>
    </w:p>
    <w:p>
      <w:pPr>
        <w:widowControl/>
        <w:rPr>
          <w:rFonts w:ascii="黑体" w:hAnsi="黑体" w:eastAsia="黑体" w:cs="黑体"/>
          <w:color w:val="000000"/>
          <w:kern w:val="0"/>
          <w:sz w:val="32"/>
          <w:szCs w:val="32"/>
        </w:rPr>
      </w:pPr>
    </w:p>
    <w:p>
      <w:pPr>
        <w:spacing w:line="520" w:lineRule="exact"/>
        <w:ind w:firstLine="562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bCs/>
          <w:sz w:val="28"/>
          <w:szCs w:val="28"/>
        </w:rPr>
        <w:t>一、省征兵办公室</w:t>
      </w:r>
      <w:r>
        <w:rPr>
          <w:rFonts w:hint="eastAsia" w:ascii="仿宋_GB2312" w:hAnsi="仿宋_GB2312" w:eastAsia="仿宋_GB2312" w:cs="仿宋_GB2312"/>
          <w:sz w:val="28"/>
          <w:szCs w:val="28"/>
        </w:rPr>
        <w:t>:</w:t>
      </w:r>
      <w:bookmarkStart w:id="0" w:name="_GoBack"/>
      <w:bookmarkEnd w:id="0"/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电话：0851-85780233，邮箱：970892873@qq.com。</w:t>
      </w:r>
    </w:p>
    <w:p>
      <w:pPr>
        <w:spacing w:line="520" w:lineRule="exact"/>
        <w:ind w:firstLine="562" w:firstLineChars="200"/>
        <w:rPr>
          <w:rFonts w:ascii="楷体_GB2312" w:hAnsi="楷体_GB2312" w:eastAsia="楷体_GB2312" w:cs="楷体_GB2312"/>
          <w:b/>
          <w:bCs/>
          <w:sz w:val="28"/>
          <w:szCs w:val="28"/>
        </w:rPr>
      </w:pPr>
    </w:p>
    <w:p>
      <w:pPr>
        <w:spacing w:line="520" w:lineRule="exact"/>
        <w:ind w:firstLine="562" w:firstLineChars="200"/>
        <w:rPr>
          <w:rFonts w:ascii="楷体_GB2312" w:hAnsi="楷体_GB2312" w:eastAsia="楷体_GB2312" w:cs="楷体_GB2312"/>
          <w:b/>
          <w:bCs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bCs/>
          <w:sz w:val="28"/>
          <w:szCs w:val="28"/>
        </w:rPr>
        <w:t>二、各市（州）征兵办公室：</w:t>
      </w:r>
    </w:p>
    <w:tbl>
      <w:tblPr>
        <w:tblStyle w:val="4"/>
        <w:tblpPr w:leftFromText="180" w:rightFromText="180" w:vertAnchor="page" w:horzAnchor="page" w:tblpX="2466" w:tblpY="5537"/>
        <w:tblW w:w="736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5"/>
        <w:gridCol w:w="2760"/>
        <w:gridCol w:w="31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单  位</w:t>
            </w:r>
          </w:p>
        </w:tc>
        <w:tc>
          <w:tcPr>
            <w:tcW w:w="59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电  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4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贵阳市</w:t>
            </w:r>
          </w:p>
        </w:tc>
        <w:tc>
          <w:tcPr>
            <w:tcW w:w="2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0851-85785022</w:t>
            </w:r>
          </w:p>
        </w:tc>
        <w:tc>
          <w:tcPr>
            <w:tcW w:w="3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0851-85785011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4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遵义市</w:t>
            </w:r>
          </w:p>
        </w:tc>
        <w:tc>
          <w:tcPr>
            <w:tcW w:w="2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0851-28031096</w:t>
            </w:r>
          </w:p>
        </w:tc>
        <w:tc>
          <w:tcPr>
            <w:tcW w:w="3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0851-28031097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4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毕节市</w:t>
            </w:r>
          </w:p>
        </w:tc>
        <w:tc>
          <w:tcPr>
            <w:tcW w:w="2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 xml:space="preserve">0857-8737025 </w:t>
            </w:r>
          </w:p>
        </w:tc>
        <w:tc>
          <w:tcPr>
            <w:tcW w:w="3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0857-8737031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4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铜仁市</w:t>
            </w:r>
          </w:p>
        </w:tc>
        <w:tc>
          <w:tcPr>
            <w:tcW w:w="2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0856-5736083</w:t>
            </w:r>
          </w:p>
        </w:tc>
        <w:tc>
          <w:tcPr>
            <w:tcW w:w="3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0856－5736035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4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黔东南州</w:t>
            </w:r>
          </w:p>
        </w:tc>
        <w:tc>
          <w:tcPr>
            <w:tcW w:w="2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0855-8735032</w:t>
            </w:r>
          </w:p>
        </w:tc>
        <w:tc>
          <w:tcPr>
            <w:tcW w:w="3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0855-8735042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4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黔西南州</w:t>
            </w:r>
          </w:p>
        </w:tc>
        <w:tc>
          <w:tcPr>
            <w:tcW w:w="2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0859-2239024</w:t>
            </w:r>
          </w:p>
        </w:tc>
        <w:tc>
          <w:tcPr>
            <w:tcW w:w="3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0859-2239021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4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黔南州</w:t>
            </w:r>
          </w:p>
        </w:tc>
        <w:tc>
          <w:tcPr>
            <w:tcW w:w="2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0854-8733057</w:t>
            </w:r>
          </w:p>
        </w:tc>
        <w:tc>
          <w:tcPr>
            <w:tcW w:w="31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0854-8733022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安顺市</w:t>
            </w:r>
          </w:p>
        </w:tc>
        <w:tc>
          <w:tcPr>
            <w:tcW w:w="2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0851-35732253</w:t>
            </w:r>
          </w:p>
        </w:tc>
        <w:tc>
          <w:tcPr>
            <w:tcW w:w="3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0851-35732256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六盘水市</w:t>
            </w:r>
          </w:p>
        </w:tc>
        <w:tc>
          <w:tcPr>
            <w:tcW w:w="2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0858-8738033</w:t>
            </w:r>
          </w:p>
        </w:tc>
        <w:tc>
          <w:tcPr>
            <w:tcW w:w="31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0858-8738021</w:t>
            </w:r>
          </w:p>
        </w:tc>
      </w:tr>
    </w:tbl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20" w:lineRule="exact"/>
        <w:ind w:left="559" w:leftChars="266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您</w:t>
      </w:r>
    </w:p>
    <w:p>
      <w:pPr>
        <w:spacing w:line="520" w:lineRule="exact"/>
        <w:ind w:left="559" w:leftChars="266"/>
        <w:rPr>
          <w:rFonts w:ascii="仿宋_GB2312" w:hAnsi="仿宋_GB2312" w:eastAsia="仿宋_GB2312" w:cs="仿宋_GB2312"/>
          <w:sz w:val="28"/>
          <w:szCs w:val="28"/>
        </w:rPr>
      </w:pP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在征兵各环节，若您发现任何征兵违法违纪线索或廉洁征兵问题，请直接拨打举报电话或发邮箱进行举报。</w:t>
      </w:r>
    </w:p>
    <w:p>
      <w:pPr>
        <w:widowControl/>
        <w:jc w:val="center"/>
        <w:rPr>
          <w:rFonts w:ascii="黑体" w:hAnsi="黑体" w:eastAsia="黑体" w:cs="黑体"/>
          <w:color w:val="000000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xY2ZhODdjMDYxNjlmOGI3MjkwYzAwNzFkNzU3M2UifQ=="/>
  </w:docVars>
  <w:rsids>
    <w:rsidRoot w:val="0033746B"/>
    <w:rsid w:val="002E642D"/>
    <w:rsid w:val="002F404C"/>
    <w:rsid w:val="0033746B"/>
    <w:rsid w:val="00800217"/>
    <w:rsid w:val="00B503D2"/>
    <w:rsid w:val="0359212B"/>
    <w:rsid w:val="06524D9A"/>
    <w:rsid w:val="0FC7366E"/>
    <w:rsid w:val="14C56AA7"/>
    <w:rsid w:val="153A17EA"/>
    <w:rsid w:val="181B0A1B"/>
    <w:rsid w:val="224E25E4"/>
    <w:rsid w:val="25946263"/>
    <w:rsid w:val="28E50692"/>
    <w:rsid w:val="29F97E6B"/>
    <w:rsid w:val="2BEF1939"/>
    <w:rsid w:val="368C1D47"/>
    <w:rsid w:val="407E1FF0"/>
    <w:rsid w:val="48E71580"/>
    <w:rsid w:val="4AC330BD"/>
    <w:rsid w:val="5C253EBA"/>
    <w:rsid w:val="62D76C8B"/>
    <w:rsid w:val="6BB659A0"/>
    <w:rsid w:val="6F9F6662"/>
    <w:rsid w:val="73A83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SysCeo.com</Company>
  <Pages>2</Pages>
  <Words>686</Words>
  <Characters>920</Characters>
  <Lines>7</Lines>
  <Paragraphs>2</Paragraphs>
  <TotalTime>0</TotalTime>
  <ScaleCrop>false</ScaleCrop>
  <LinksUpToDate>false</LinksUpToDate>
  <CharactersWithSpaces>956</CharactersWithSpaces>
  <Application>WPS Office_12.1.0.16364_F1E327BC-269C-435d-A152-05C5408002CA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2024-07-24T08:36:00Z</dcterms:created>
  <dc:creator>Administrator</dc:creator>
  <cp:lastModifiedBy>萍水相逢陈郧</cp:lastModifiedBy>
  <dcterms:modified xsi:type="dcterms:W3CDTF">2024-08-03T01:20:56Z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2052-12.1.0.16364</vt:lpwstr>
  </property>
  <property fmtid="{D5CDD505-2E9C-101B-9397-08002B2CF9AE}" pid="3" name="ICV">
    <vt:lpwstr>332277D18FA24D4C9ED39E02B1358501_12</vt:lpwstr>
  </property>
</Properties>
</file>